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87E3" w14:textId="14016E03" w:rsidR="00084448" w:rsidRDefault="00084448" w:rsidP="00AE73C8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Scientist - Virology</w:t>
      </w:r>
    </w:p>
    <w:p w14:paraId="7CAA9D5D" w14:textId="77777777" w:rsidR="00084448" w:rsidRDefault="00084448" w:rsidP="00AE73C8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</w:pPr>
    </w:p>
    <w:p w14:paraId="08FF93AD" w14:textId="73361403" w:rsidR="00AE73C8" w:rsidRPr="00720C5A" w:rsidRDefault="00AE73C8" w:rsidP="00AE73C8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720C5A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Job Summary:</w:t>
      </w:r>
    </w:p>
    <w:p w14:paraId="4FD11004" w14:textId="77777777" w:rsidR="00AE73C8" w:rsidRDefault="00AE73C8" w:rsidP="00AE73C8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br/>
      </w:r>
      <w:r>
        <w:rPr>
          <w:rFonts w:ascii="Noto Sans" w:eastAsia="Times New Roman" w:hAnsi="Noto Sans" w:cs="Noto Sans"/>
          <w:color w:val="2D2D2D"/>
          <w:sz w:val="20"/>
          <w:szCs w:val="20"/>
        </w:rPr>
        <w:t>Carver Biotherapeutics is</w:t>
      </w: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 xml:space="preserve"> seeking a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 Scientist</w:t>
      </w: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 xml:space="preserve"> to join our Platform group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. </w:t>
      </w: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 xml:space="preserve"> Reporting to the Director leading the Platform group, this individual will develop and validate 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RNA-targeting </w:t>
      </w: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 xml:space="preserve">strategies. This role offers exposure to cutting-edge molecular techniques, </w:t>
      </w:r>
      <w:proofErr w:type="gramStart"/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>an organizational</w:t>
      </w:r>
      <w:proofErr w:type="gramEnd"/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 xml:space="preserve"> and company build, leadership, and an ample opportunity to be a high-impact trailblazer in the emerging field of 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>Cas13-based therapeutics</w:t>
      </w: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>.</w:t>
      </w:r>
    </w:p>
    <w:p w14:paraId="6B5D0844" w14:textId="77777777" w:rsidR="00033BA1" w:rsidRDefault="00033BA1" w:rsidP="00AE73C8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</w:p>
    <w:p w14:paraId="55703C4F" w14:textId="2D7CCDB8" w:rsidR="00033BA1" w:rsidRDefault="00033BA1" w:rsidP="00AE73C8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To apply send a copy of your CV to </w:t>
      </w:r>
      <w:hyperlink r:id="rId5" w:history="1">
        <w:r w:rsidRPr="00C03F6B">
          <w:rPr>
            <w:rStyle w:val="Hyperlink"/>
            <w:rFonts w:ascii="Noto Sans" w:eastAsia="Times New Roman" w:hAnsi="Noto Sans" w:cs="Noto Sans"/>
            <w:sz w:val="20"/>
            <w:szCs w:val="20"/>
          </w:rPr>
          <w:t>info@carver.bio</w:t>
        </w:r>
      </w:hyperlink>
    </w:p>
    <w:p w14:paraId="14CF38C0" w14:textId="77777777" w:rsidR="00033BA1" w:rsidRPr="00720C5A" w:rsidRDefault="00033BA1" w:rsidP="00AE73C8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</w:p>
    <w:p w14:paraId="22603DD3" w14:textId="77777777" w:rsidR="00AE73C8" w:rsidRPr="00720C5A" w:rsidRDefault="00AE73C8" w:rsidP="00AE73C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b/>
          <w:bCs/>
          <w:color w:val="2D2D2D"/>
          <w:spacing w:val="-1"/>
          <w:sz w:val="20"/>
          <w:szCs w:val="20"/>
        </w:rPr>
      </w:pPr>
      <w:r w:rsidRPr="001024B6">
        <w:rPr>
          <w:rFonts w:ascii="Arial" w:eastAsia="Times New Roman" w:hAnsi="Arial" w:cs="Arial"/>
          <w:color w:val="2F3639"/>
          <w:sz w:val="21"/>
          <w:szCs w:val="21"/>
        </w:rPr>
        <w:br/>
      </w:r>
      <w:r w:rsidRPr="00720C5A">
        <w:rPr>
          <w:rFonts w:ascii="Noto Sans" w:eastAsia="Times New Roman" w:hAnsi="Noto Sans" w:cs="Noto Sans"/>
          <w:b/>
          <w:bCs/>
          <w:color w:val="2D2D2D"/>
          <w:spacing w:val="-1"/>
          <w:sz w:val="20"/>
          <w:szCs w:val="20"/>
        </w:rPr>
        <w:t>Responsibilities:</w:t>
      </w:r>
    </w:p>
    <w:p w14:paraId="43E6FB67" w14:textId="4BB4B0B4" w:rsidR="00AE73C8" w:rsidRPr="00E7254E" w:rsidRDefault="00AE73C8" w:rsidP="00AE7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7254E">
        <w:rPr>
          <w:rFonts w:ascii="Noto Sans" w:hAnsi="Noto Sans" w:cs="Noto Sans"/>
          <w:color w:val="161616"/>
          <w:sz w:val="20"/>
          <w:szCs w:val="20"/>
          <w:shd w:val="clear" w:color="auto" w:fill="FFFFFF"/>
        </w:rPr>
        <w:t>Produce</w:t>
      </w:r>
      <w:r w:rsidR="00E7254E" w:rsidRPr="00E7254E">
        <w:rPr>
          <w:rFonts w:ascii="Noto Sans" w:hAnsi="Noto Sans" w:cs="Noto Sans"/>
          <w:color w:val="161616"/>
          <w:sz w:val="20"/>
          <w:szCs w:val="20"/>
          <w:shd w:val="clear" w:color="auto" w:fill="FFFFFF"/>
        </w:rPr>
        <w:t xml:space="preserve"> </w:t>
      </w:r>
      <w:r w:rsidRPr="00E7254E">
        <w:rPr>
          <w:rFonts w:ascii="Noto Sans" w:hAnsi="Noto Sans" w:cs="Noto Sans"/>
          <w:color w:val="161616"/>
          <w:sz w:val="20"/>
          <w:szCs w:val="20"/>
          <w:shd w:val="clear" w:color="auto" w:fill="FFFFFF"/>
        </w:rPr>
        <w:t>and propagate recombinant viruses using cell lines, including culturing and maintaining appropriate propagation cell lines.</w:t>
      </w:r>
    </w:p>
    <w:p w14:paraId="6DEBD5BC" w14:textId="22DC50EF" w:rsidR="00E7254E" w:rsidRPr="00E7254E" w:rsidRDefault="00E7254E" w:rsidP="00AE7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7254E">
        <w:rPr>
          <w:rFonts w:ascii="Noto Sans" w:hAnsi="Noto Sans" w:cs="Noto Sans"/>
          <w:color w:val="161616"/>
          <w:sz w:val="20"/>
          <w:szCs w:val="20"/>
        </w:rPr>
        <w:t>Perform standard plaque viral tittering assays to support in vivo and in vitro evaluation of viral infections</w:t>
      </w:r>
    </w:p>
    <w:p w14:paraId="57377889" w14:textId="01B0B66B" w:rsidR="00AE73C8" w:rsidRPr="00E7254E" w:rsidRDefault="00AE73C8" w:rsidP="00AE7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7254E">
        <w:rPr>
          <w:rFonts w:ascii="Noto Sans" w:hAnsi="Noto Sans" w:cs="Noto Sans"/>
          <w:color w:val="161616"/>
          <w:sz w:val="20"/>
          <w:szCs w:val="20"/>
          <w:shd w:val="clear" w:color="auto" w:fill="FFFFFF"/>
        </w:rPr>
        <w:t>Perform neutralization assays and hemagglutinin inhibition assays with viruses.</w:t>
      </w:r>
    </w:p>
    <w:p w14:paraId="13BE4C21" w14:textId="40BA07DB" w:rsidR="00AE73C8" w:rsidRPr="00E7254E" w:rsidRDefault="00AE73C8" w:rsidP="00AE7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7254E">
        <w:rPr>
          <w:rFonts w:ascii="Noto Sans" w:hAnsi="Noto Sans" w:cs="Noto Sans"/>
          <w:color w:val="161616"/>
          <w:sz w:val="20"/>
          <w:szCs w:val="20"/>
          <w:shd w:val="clear" w:color="auto" w:fill="FFFFFF"/>
        </w:rPr>
        <w:t>Work with Molecular Biologist to establish various Viral RNA quantification assays including RT-qPCR, etc.</w:t>
      </w:r>
    </w:p>
    <w:p w14:paraId="3BCC3B0B" w14:textId="1FC74A42" w:rsidR="00E7254E" w:rsidRPr="00E7254E" w:rsidRDefault="00E7254E" w:rsidP="00AE7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7254E">
        <w:rPr>
          <w:rFonts w:ascii="Noto Sans" w:hAnsi="Noto Sans" w:cs="Noto Sans"/>
          <w:color w:val="161616"/>
          <w:sz w:val="20"/>
          <w:szCs w:val="20"/>
          <w:shd w:val="clear" w:color="auto" w:fill="FFFFFF"/>
        </w:rPr>
        <w:t>Support, with opportunity to lead in vivo evaluations of infection and end point analysis of in vivo samples</w:t>
      </w:r>
    </w:p>
    <w:p w14:paraId="2001419F" w14:textId="1833437C" w:rsidR="00AE73C8" w:rsidRPr="00E7254E" w:rsidRDefault="00AE73C8" w:rsidP="00AE7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7254E">
        <w:rPr>
          <w:rFonts w:ascii="Noto Sans" w:hAnsi="Noto Sans" w:cs="Noto Sans"/>
          <w:color w:val="161616"/>
          <w:sz w:val="20"/>
          <w:szCs w:val="20"/>
          <w:shd w:val="clear" w:color="auto" w:fill="FFFFFF"/>
        </w:rPr>
        <w:t>Conduct research including planning and conducting experiments and data analysis.</w:t>
      </w:r>
    </w:p>
    <w:p w14:paraId="77F52DDD" w14:textId="79199C04" w:rsidR="00AE73C8" w:rsidRPr="00E7254E" w:rsidRDefault="00AE73C8" w:rsidP="00AE7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7254E">
        <w:rPr>
          <w:rFonts w:ascii="Noto Sans" w:hAnsi="Noto Sans" w:cs="Noto Sans"/>
          <w:color w:val="161616"/>
          <w:sz w:val="20"/>
          <w:szCs w:val="20"/>
          <w:shd w:val="clear" w:color="auto" w:fill="FFFFFF"/>
        </w:rPr>
        <w:t>Locate and review literature pertinent to projects and to identify/modify the most applicable protocols and methods for experiments.</w:t>
      </w:r>
    </w:p>
    <w:p w14:paraId="6DC36FA2" w14:textId="66833252" w:rsidR="00AE73C8" w:rsidRPr="00E7254E" w:rsidRDefault="00AE73C8" w:rsidP="00AE7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7254E">
        <w:rPr>
          <w:rFonts w:ascii="Noto Sans" w:hAnsi="Noto Sans" w:cs="Noto Sans"/>
          <w:color w:val="161616"/>
          <w:sz w:val="20"/>
          <w:szCs w:val="20"/>
          <w:shd w:val="clear" w:color="auto" w:fill="FFFFFF"/>
        </w:rPr>
        <w:t>Develop methods for research projects, and collect, organize and record experimental data suitable for publication.</w:t>
      </w:r>
    </w:p>
    <w:p w14:paraId="0E982E88" w14:textId="60AB2721" w:rsidR="00AE73C8" w:rsidRPr="00E7254E" w:rsidRDefault="00AE73C8" w:rsidP="00AE7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7254E">
        <w:rPr>
          <w:rFonts w:ascii="Noto Sans" w:hAnsi="Noto Sans" w:cs="Noto Sans"/>
          <w:color w:val="161616"/>
          <w:sz w:val="20"/>
          <w:szCs w:val="20"/>
          <w:shd w:val="clear" w:color="auto" w:fill="FFFFFF"/>
        </w:rPr>
        <w:t xml:space="preserve">Troubleshoot assays and adjust scientific methodology to correct problems or deficiencies in </w:t>
      </w:r>
      <w:r w:rsidR="00E7254E" w:rsidRPr="00E7254E">
        <w:rPr>
          <w:rFonts w:ascii="Noto Sans" w:hAnsi="Noto Sans" w:cs="Noto Sans"/>
          <w:color w:val="161616"/>
          <w:sz w:val="20"/>
          <w:szCs w:val="20"/>
          <w:shd w:val="clear" w:color="auto" w:fill="FFFFFF"/>
        </w:rPr>
        <w:t>experiments and studies</w:t>
      </w:r>
    </w:p>
    <w:p w14:paraId="5C546FCB" w14:textId="49FE6D75" w:rsidR="00AE73C8" w:rsidRPr="00E7254E" w:rsidRDefault="00AE73C8" w:rsidP="00AE7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7254E">
        <w:rPr>
          <w:rFonts w:ascii="Noto Sans" w:hAnsi="Noto Sans" w:cs="Noto Sans"/>
          <w:color w:val="161616"/>
          <w:sz w:val="20"/>
          <w:szCs w:val="20"/>
          <w:shd w:val="clear" w:color="auto" w:fill="FFFFFF"/>
        </w:rPr>
        <w:t>Maintain accurate laboratory records to ensure proper retention of scientific data.</w:t>
      </w:r>
    </w:p>
    <w:p w14:paraId="41CC7A16" w14:textId="13BD32D9" w:rsidR="00AE73C8" w:rsidRPr="00E7254E" w:rsidRDefault="00AE73C8" w:rsidP="00AE7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7254E">
        <w:rPr>
          <w:rFonts w:ascii="Noto Sans" w:hAnsi="Noto Sans" w:cs="Noto Sans"/>
          <w:color w:val="161616"/>
          <w:sz w:val="20"/>
          <w:szCs w:val="20"/>
          <w:shd w:val="clear" w:color="auto" w:fill="FFFFFF"/>
        </w:rPr>
        <w:t xml:space="preserve">Serve as subject matter expert and provide technical assistance across the organization. </w:t>
      </w:r>
    </w:p>
    <w:p w14:paraId="74DF6997" w14:textId="77777777" w:rsidR="00AE73C8" w:rsidRPr="00720C5A" w:rsidRDefault="00AE73C8" w:rsidP="00AE73C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b/>
          <w:bCs/>
          <w:color w:val="2D2D2D"/>
          <w:spacing w:val="-1"/>
          <w:sz w:val="20"/>
          <w:szCs w:val="20"/>
        </w:rPr>
      </w:pPr>
      <w:r w:rsidRPr="00720C5A">
        <w:rPr>
          <w:rFonts w:ascii="Noto Sans" w:eastAsia="Times New Roman" w:hAnsi="Noto Sans" w:cs="Noto Sans"/>
          <w:b/>
          <w:bCs/>
          <w:color w:val="2D2D2D"/>
          <w:spacing w:val="-1"/>
          <w:sz w:val="20"/>
          <w:szCs w:val="20"/>
        </w:rPr>
        <w:t>Qualifications and Education Requirements</w:t>
      </w:r>
    </w:p>
    <w:p w14:paraId="39E2B427" w14:textId="77777777" w:rsidR="00AE73C8" w:rsidRPr="00E7254E" w:rsidRDefault="00AE73C8" w:rsidP="00AE73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7254E">
        <w:rPr>
          <w:rFonts w:ascii="Noto Sans" w:eastAsia="Times New Roman" w:hAnsi="Noto Sans" w:cs="Noto Sans"/>
          <w:color w:val="2D2D2D"/>
          <w:sz w:val="20"/>
          <w:szCs w:val="20"/>
        </w:rPr>
        <w:t>BS, MS or PhD in related field with 5 to 7 years of experience</w:t>
      </w:r>
    </w:p>
    <w:p w14:paraId="4925FE08" w14:textId="026CB29C" w:rsidR="00AE73C8" w:rsidRPr="00E7254E" w:rsidRDefault="00AE73C8" w:rsidP="00AE73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75"/>
        <w:rPr>
          <w:rFonts w:ascii="Noto Sans" w:eastAsia="Times New Roman" w:hAnsi="Noto Sans" w:cs="Noto Sans"/>
          <w:color w:val="2F3639"/>
          <w:sz w:val="20"/>
          <w:szCs w:val="20"/>
        </w:rPr>
      </w:pPr>
      <w:r w:rsidRPr="00E7254E">
        <w:rPr>
          <w:rFonts w:ascii="Noto Sans" w:eastAsia="Times New Roman" w:hAnsi="Noto Sans" w:cs="Noto Sans"/>
          <w:color w:val="2F3639"/>
          <w:sz w:val="20"/>
          <w:szCs w:val="20"/>
        </w:rPr>
        <w:t xml:space="preserve">PhD in Bioengineering, </w:t>
      </w:r>
      <w:r w:rsidR="00E7254E" w:rsidRPr="00E7254E">
        <w:rPr>
          <w:rFonts w:ascii="Noto Sans" w:eastAsia="Times New Roman" w:hAnsi="Noto Sans" w:cs="Noto Sans"/>
          <w:color w:val="2F3639"/>
          <w:sz w:val="20"/>
          <w:szCs w:val="20"/>
        </w:rPr>
        <w:t xml:space="preserve">Virology or </w:t>
      </w:r>
      <w:proofErr w:type="gramStart"/>
      <w:r w:rsidR="00E7254E" w:rsidRPr="00E7254E">
        <w:rPr>
          <w:rFonts w:ascii="Noto Sans" w:eastAsia="Times New Roman" w:hAnsi="Noto Sans" w:cs="Noto Sans"/>
          <w:color w:val="2F3639"/>
          <w:sz w:val="20"/>
          <w:szCs w:val="20"/>
        </w:rPr>
        <w:t>other</w:t>
      </w:r>
      <w:proofErr w:type="gramEnd"/>
      <w:r w:rsidR="00E7254E" w:rsidRPr="00E7254E">
        <w:rPr>
          <w:rFonts w:ascii="Noto Sans" w:eastAsia="Times New Roman" w:hAnsi="Noto Sans" w:cs="Noto Sans"/>
          <w:color w:val="2F3639"/>
          <w:sz w:val="20"/>
          <w:szCs w:val="20"/>
        </w:rPr>
        <w:t xml:space="preserve"> similar field, or equivalent</w:t>
      </w:r>
    </w:p>
    <w:p w14:paraId="24EC4BD8" w14:textId="27C45158" w:rsidR="00E7254E" w:rsidRPr="00E7254E" w:rsidRDefault="00AE73C8" w:rsidP="00AE73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75"/>
        <w:rPr>
          <w:rFonts w:ascii="Noto Sans" w:eastAsia="Times New Roman" w:hAnsi="Noto Sans" w:cs="Noto Sans"/>
          <w:color w:val="2F3639"/>
          <w:sz w:val="20"/>
          <w:szCs w:val="20"/>
        </w:rPr>
      </w:pPr>
      <w:r w:rsidRPr="00E7254E">
        <w:rPr>
          <w:rFonts w:ascii="Noto Sans" w:hAnsi="Noto Sans" w:cs="Noto Sans"/>
          <w:color w:val="161616"/>
          <w:sz w:val="20"/>
          <w:szCs w:val="20"/>
          <w:shd w:val="clear" w:color="auto" w:fill="FFFFFF"/>
        </w:rPr>
        <w:t xml:space="preserve">Minimum of two </w:t>
      </w:r>
      <w:proofErr w:type="spellStart"/>
      <w:r w:rsidRPr="00E7254E">
        <w:rPr>
          <w:rFonts w:ascii="Noto Sans" w:hAnsi="Noto Sans" w:cs="Noto Sans"/>
          <w:color w:val="161616"/>
          <w:sz w:val="20"/>
          <w:szCs w:val="20"/>
          <w:shd w:val="clear" w:color="auto" w:fill="FFFFFF"/>
        </w:rPr>
        <w:t>years experience</w:t>
      </w:r>
      <w:proofErr w:type="spellEnd"/>
      <w:r w:rsidRPr="00E7254E">
        <w:rPr>
          <w:rFonts w:ascii="Noto Sans" w:hAnsi="Noto Sans" w:cs="Noto Sans"/>
          <w:color w:val="161616"/>
          <w:sz w:val="20"/>
          <w:szCs w:val="20"/>
          <w:shd w:val="clear" w:color="auto" w:fill="FFFFFF"/>
        </w:rPr>
        <w:t xml:space="preserve"> in Virology or a related field.</w:t>
      </w:r>
    </w:p>
    <w:p w14:paraId="194FDC54" w14:textId="77777777" w:rsidR="00E7254E" w:rsidRPr="00E7254E" w:rsidRDefault="00AE73C8" w:rsidP="00AE73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75"/>
        <w:rPr>
          <w:rFonts w:ascii="Noto Sans" w:eastAsia="Times New Roman" w:hAnsi="Noto Sans" w:cs="Noto Sans"/>
          <w:color w:val="2F3639"/>
          <w:sz w:val="20"/>
          <w:szCs w:val="20"/>
        </w:rPr>
      </w:pPr>
      <w:r w:rsidRPr="00E7254E">
        <w:rPr>
          <w:rFonts w:ascii="Noto Sans" w:hAnsi="Noto Sans" w:cs="Noto Sans"/>
          <w:color w:val="161616"/>
          <w:sz w:val="20"/>
          <w:szCs w:val="20"/>
          <w:shd w:val="clear" w:color="auto" w:fill="FFFFFF"/>
        </w:rPr>
        <w:t>Experience working with influenza viruses strongly preferred.</w:t>
      </w:r>
    </w:p>
    <w:p w14:paraId="0B50A6C1" w14:textId="77777777" w:rsidR="00E7254E" w:rsidRPr="00E7254E" w:rsidRDefault="00AE73C8" w:rsidP="00AE73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75"/>
        <w:rPr>
          <w:rFonts w:ascii="Noto Sans" w:eastAsia="Times New Roman" w:hAnsi="Noto Sans" w:cs="Noto Sans"/>
          <w:color w:val="2F3639"/>
          <w:sz w:val="20"/>
          <w:szCs w:val="20"/>
        </w:rPr>
      </w:pPr>
      <w:r w:rsidRPr="00E7254E">
        <w:rPr>
          <w:rFonts w:ascii="Noto Sans" w:hAnsi="Noto Sans" w:cs="Noto Sans"/>
          <w:color w:val="161616"/>
          <w:sz w:val="20"/>
          <w:szCs w:val="20"/>
          <w:shd w:val="clear" w:color="auto" w:fill="FFFFFF"/>
        </w:rPr>
        <w:t>Ability to work in a team and communicate effectively.</w:t>
      </w:r>
    </w:p>
    <w:p w14:paraId="0B64D794" w14:textId="77777777" w:rsidR="00E7254E" w:rsidRPr="00E7254E" w:rsidRDefault="00AE73C8" w:rsidP="00E725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75"/>
        <w:rPr>
          <w:rFonts w:ascii="Noto Sans" w:eastAsia="Times New Roman" w:hAnsi="Noto Sans" w:cs="Noto Sans"/>
          <w:color w:val="2F3639"/>
          <w:sz w:val="20"/>
          <w:szCs w:val="20"/>
        </w:rPr>
      </w:pPr>
      <w:r w:rsidRPr="00E7254E">
        <w:rPr>
          <w:rFonts w:ascii="Noto Sans" w:hAnsi="Noto Sans" w:cs="Noto Sans"/>
          <w:color w:val="161616"/>
          <w:sz w:val="20"/>
          <w:szCs w:val="20"/>
          <w:shd w:val="clear" w:color="auto" w:fill="FFFFFF"/>
        </w:rPr>
        <w:t>Demonstrated experience working in a BSL-2 laboratory environment.</w:t>
      </w:r>
    </w:p>
    <w:p w14:paraId="7DABD273" w14:textId="77777777" w:rsidR="00E7254E" w:rsidRPr="00E7254E" w:rsidRDefault="00AE73C8" w:rsidP="00E725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75"/>
        <w:rPr>
          <w:rFonts w:ascii="Noto Sans" w:eastAsia="Times New Roman" w:hAnsi="Noto Sans" w:cs="Noto Sans"/>
          <w:color w:val="2F3639"/>
          <w:sz w:val="20"/>
          <w:szCs w:val="20"/>
        </w:rPr>
      </w:pPr>
      <w:r w:rsidRPr="00E7254E">
        <w:rPr>
          <w:rFonts w:ascii="Noto Sans" w:hAnsi="Noto Sans" w:cs="Noto Sans"/>
          <w:color w:val="161616"/>
          <w:sz w:val="20"/>
          <w:szCs w:val="20"/>
          <w:shd w:val="clear" w:color="auto" w:fill="FFFFFF"/>
        </w:rPr>
        <w:t>Demonstrates knowledge of maintaining accurate and detailed records.</w:t>
      </w:r>
    </w:p>
    <w:p w14:paraId="5E3FEE37" w14:textId="0D2C75B1" w:rsidR="00AE73C8" w:rsidRPr="00E7254E" w:rsidRDefault="00AE73C8" w:rsidP="00E725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75"/>
        <w:rPr>
          <w:rFonts w:ascii="Noto Sans" w:eastAsia="Times New Roman" w:hAnsi="Noto Sans" w:cs="Noto Sans"/>
          <w:color w:val="2F3639"/>
          <w:sz w:val="20"/>
          <w:szCs w:val="20"/>
        </w:rPr>
      </w:pPr>
      <w:r w:rsidRPr="00E7254E">
        <w:rPr>
          <w:rFonts w:ascii="Noto Sans" w:hAnsi="Noto Sans" w:cs="Noto Sans"/>
          <w:color w:val="161616"/>
          <w:sz w:val="20"/>
          <w:szCs w:val="20"/>
          <w:shd w:val="clear" w:color="auto" w:fill="FFFFFF"/>
        </w:rPr>
        <w:t>Demonstrates knowledge of proper laboratory disposal methods and safety procedures.</w:t>
      </w:r>
    </w:p>
    <w:p w14:paraId="713FD91F" w14:textId="77777777" w:rsidR="00AE73C8" w:rsidRPr="00E7254E" w:rsidRDefault="00AE73C8" w:rsidP="00AE73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75"/>
        <w:rPr>
          <w:rFonts w:ascii="Noto Sans" w:eastAsia="Times New Roman" w:hAnsi="Noto Sans" w:cs="Noto Sans"/>
          <w:color w:val="2F3639"/>
          <w:sz w:val="20"/>
          <w:szCs w:val="20"/>
        </w:rPr>
      </w:pPr>
      <w:r w:rsidRPr="00E7254E">
        <w:rPr>
          <w:rFonts w:ascii="Noto Sans" w:eastAsia="Times New Roman" w:hAnsi="Noto Sans" w:cs="Noto Sans"/>
          <w:color w:val="202124"/>
          <w:sz w:val="20"/>
          <w:szCs w:val="20"/>
        </w:rPr>
        <w:lastRenderedPageBreak/>
        <w:t>A "Biotech mindset" and flexibility in implementing new strategies, cutting-edge technologies, and methods when faced with obstacles in executing platform technologies/studies</w:t>
      </w:r>
    </w:p>
    <w:p w14:paraId="39798076" w14:textId="77777777" w:rsidR="00AE73C8" w:rsidRPr="00E7254E" w:rsidRDefault="00AE73C8" w:rsidP="00AE73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75"/>
        <w:rPr>
          <w:rFonts w:ascii="Noto Sans" w:eastAsia="Times New Roman" w:hAnsi="Noto Sans" w:cs="Noto Sans"/>
          <w:color w:val="2F3639"/>
          <w:sz w:val="20"/>
          <w:szCs w:val="20"/>
        </w:rPr>
      </w:pPr>
      <w:r w:rsidRPr="00E7254E">
        <w:rPr>
          <w:rFonts w:ascii="Noto Sans" w:eastAsia="Times New Roman" w:hAnsi="Noto Sans" w:cs="Noto Sans"/>
          <w:color w:val="202124"/>
          <w:sz w:val="20"/>
          <w:szCs w:val="20"/>
        </w:rPr>
        <w:t>Ability to communicate best path forward strategies effectively with cross-functional teams and contribute to platform advancement</w:t>
      </w:r>
    </w:p>
    <w:p w14:paraId="0541EEA3" w14:textId="77777777" w:rsidR="00AE73C8" w:rsidRPr="009B1B18" w:rsidRDefault="00AE73C8" w:rsidP="00AE73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75"/>
        <w:rPr>
          <w:rFonts w:ascii="Noto Sans" w:eastAsia="Times New Roman" w:hAnsi="Noto Sans" w:cs="Noto Sans"/>
          <w:color w:val="2F3639"/>
          <w:sz w:val="20"/>
          <w:szCs w:val="20"/>
        </w:rPr>
      </w:pPr>
      <w:r w:rsidRPr="009B1B18">
        <w:rPr>
          <w:rFonts w:ascii="Noto Sans" w:eastAsia="Times New Roman" w:hAnsi="Noto Sans" w:cs="Noto Sans"/>
          <w:color w:val="2F3639"/>
          <w:sz w:val="20"/>
          <w:szCs w:val="20"/>
        </w:rPr>
        <w:t>Ability to work both independently and collaboratively in a fast-paced, interdisciplinary research team</w:t>
      </w:r>
    </w:p>
    <w:p w14:paraId="4D6C866E" w14:textId="77777777" w:rsidR="00AE73C8" w:rsidRDefault="00AE73C8" w:rsidP="00AE73C8">
      <w:r w:rsidRPr="00720C5A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br/>
        <w:t>About us: 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>Carver Biosciences</w:t>
      </w: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 xml:space="preserve"> is an emerging biotherapeutics company co-founded by pioneers in 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>CRISPR as well as experienced Biotech veterans</w:t>
      </w: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 xml:space="preserve">. We are focused on the development of 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CRISPR systems that target the RNA viruses and transcriptome and driving these capabilities to developing successful therapeutic strategies. </w:t>
      </w:r>
    </w:p>
    <w:p w14:paraId="576E1209" w14:textId="77777777" w:rsidR="00AE73C8" w:rsidRDefault="00AE73C8" w:rsidP="00AE73C8"/>
    <w:p w14:paraId="17796B81" w14:textId="77777777" w:rsidR="006C058C" w:rsidRDefault="006C058C"/>
    <w:sectPr w:rsidR="006C0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71FB"/>
    <w:multiLevelType w:val="multilevel"/>
    <w:tmpl w:val="DF14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D3A89"/>
    <w:multiLevelType w:val="multilevel"/>
    <w:tmpl w:val="A3CE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4368184">
    <w:abstractNumId w:val="1"/>
  </w:num>
  <w:num w:numId="2" w16cid:durableId="78677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C8"/>
    <w:rsid w:val="00016798"/>
    <w:rsid w:val="00033BA1"/>
    <w:rsid w:val="00084448"/>
    <w:rsid w:val="000F3DFF"/>
    <w:rsid w:val="005F6597"/>
    <w:rsid w:val="006C058C"/>
    <w:rsid w:val="00AE73C8"/>
    <w:rsid w:val="00E7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3A62"/>
  <w15:chartTrackingRefBased/>
  <w15:docId w15:val="{142E135D-1AFB-4FAC-A1D3-A5093DD4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arver.b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Deck</dc:creator>
  <cp:keywords/>
  <dc:description/>
  <cp:lastModifiedBy>Walter Strapps</cp:lastModifiedBy>
  <cp:revision>3</cp:revision>
  <dcterms:created xsi:type="dcterms:W3CDTF">2022-11-09T14:07:00Z</dcterms:created>
  <dcterms:modified xsi:type="dcterms:W3CDTF">2022-11-09T14:08:00Z</dcterms:modified>
</cp:coreProperties>
</file>